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3D4" w:rsidRDefault="000053D4">
      <w:r>
        <w:t xml:space="preserve">                                     </w:t>
      </w:r>
    </w:p>
    <w:p w:rsidR="000053D4" w:rsidRDefault="000053D4"/>
    <w:p w:rsidR="000053D4" w:rsidRPr="0007284B" w:rsidRDefault="000053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                          </w:t>
      </w:r>
      <w:r w:rsidRPr="0007284B">
        <w:rPr>
          <w:rFonts w:ascii="Times New Roman" w:hAnsi="Times New Roman"/>
          <w:b/>
          <w:sz w:val="24"/>
          <w:szCs w:val="24"/>
        </w:rPr>
        <w:t xml:space="preserve">ПОВІДОМЛЕННЯ </w:t>
      </w:r>
    </w:p>
    <w:p w:rsidR="000053D4" w:rsidRPr="0007284B" w:rsidRDefault="000053D4" w:rsidP="00B67E55">
      <w:pPr>
        <w:jc w:val="both"/>
        <w:rPr>
          <w:rFonts w:ascii="Times New Roman" w:hAnsi="Times New Roman"/>
          <w:sz w:val="24"/>
          <w:szCs w:val="24"/>
        </w:rPr>
      </w:pPr>
      <w:r w:rsidRPr="0007284B">
        <w:rPr>
          <w:rFonts w:ascii="Times New Roman" w:hAnsi="Times New Roman"/>
          <w:sz w:val="24"/>
          <w:szCs w:val="24"/>
        </w:rPr>
        <w:t xml:space="preserve">         ПУБЛІЧНЕ  АКЦІОНЕРНЕ  ТОВАРИСТВО  "ВІТАМІНИ"  (надалі Товариство) , код ЄДРПОУ  00480968,   31.07.2019 року отримало  від  власника  домінуючого контрольного пакета акцій Акціонерне товариство "</w:t>
      </w:r>
      <w:proofErr w:type="spellStart"/>
      <w:r w:rsidRPr="0007284B">
        <w:rPr>
          <w:rFonts w:ascii="Times New Roman" w:hAnsi="Times New Roman"/>
          <w:sz w:val="24"/>
          <w:szCs w:val="24"/>
        </w:rPr>
        <w:t>Софарма</w:t>
      </w:r>
      <w:proofErr w:type="spellEnd"/>
      <w:r w:rsidRPr="0007284B">
        <w:rPr>
          <w:rFonts w:ascii="Times New Roman" w:hAnsi="Times New Roman"/>
          <w:sz w:val="24"/>
          <w:szCs w:val="24"/>
        </w:rPr>
        <w:t xml:space="preserve">" / </w:t>
      </w:r>
      <w:proofErr w:type="spellStart"/>
      <w:r w:rsidRPr="0007284B">
        <w:rPr>
          <w:rFonts w:ascii="Times New Roman" w:hAnsi="Times New Roman"/>
          <w:sz w:val="24"/>
          <w:szCs w:val="24"/>
        </w:rPr>
        <w:t>Joint</w:t>
      </w:r>
      <w:proofErr w:type="spellEnd"/>
      <w:r w:rsidRPr="000728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284B">
        <w:rPr>
          <w:rFonts w:ascii="Times New Roman" w:hAnsi="Times New Roman"/>
          <w:sz w:val="24"/>
          <w:szCs w:val="24"/>
        </w:rPr>
        <w:t>Stock</w:t>
      </w:r>
      <w:proofErr w:type="spellEnd"/>
      <w:r w:rsidRPr="000728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284B">
        <w:rPr>
          <w:rFonts w:ascii="Times New Roman" w:hAnsi="Times New Roman"/>
          <w:sz w:val="24"/>
          <w:szCs w:val="24"/>
        </w:rPr>
        <w:t>Company</w:t>
      </w:r>
      <w:proofErr w:type="spellEnd"/>
      <w:r w:rsidRPr="000728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284B">
        <w:rPr>
          <w:rFonts w:ascii="Times New Roman" w:hAnsi="Times New Roman"/>
          <w:sz w:val="24"/>
          <w:szCs w:val="24"/>
        </w:rPr>
        <w:t>Sofarma</w:t>
      </w:r>
      <w:proofErr w:type="spellEnd"/>
      <w:r w:rsidRPr="0007284B">
        <w:rPr>
          <w:rFonts w:ascii="Times New Roman" w:hAnsi="Times New Roman"/>
          <w:sz w:val="24"/>
          <w:szCs w:val="24"/>
        </w:rPr>
        <w:t xml:space="preserve"> (надалі Заявник вимоги), ідентифікаційний но</w:t>
      </w:r>
      <w:bookmarkStart w:id="0" w:name="_GoBack"/>
      <w:bookmarkEnd w:id="0"/>
      <w:r w:rsidRPr="0007284B">
        <w:rPr>
          <w:rFonts w:ascii="Times New Roman" w:hAnsi="Times New Roman"/>
          <w:sz w:val="24"/>
          <w:szCs w:val="24"/>
        </w:rPr>
        <w:t>мер 831902088, Повідомлення  та примірник  Договору про внесення змін №1 від 30 липня 2019 року  до Договору рахунку умовного зберігання (</w:t>
      </w:r>
      <w:proofErr w:type="spellStart"/>
      <w:r w:rsidRPr="0007284B">
        <w:rPr>
          <w:rFonts w:ascii="Times New Roman" w:hAnsi="Times New Roman"/>
          <w:sz w:val="24"/>
          <w:szCs w:val="24"/>
        </w:rPr>
        <w:t>ескроу</w:t>
      </w:r>
      <w:proofErr w:type="spellEnd"/>
      <w:r w:rsidRPr="0007284B">
        <w:rPr>
          <w:rFonts w:ascii="Times New Roman" w:hAnsi="Times New Roman"/>
          <w:sz w:val="24"/>
          <w:szCs w:val="24"/>
        </w:rPr>
        <w:t>) від 24 травня 2019 року (надалі Договір), укладеного між Заявником вимоги та банківською установою, в якій відкрито рахунок умовного зберігання (</w:t>
      </w:r>
      <w:proofErr w:type="spellStart"/>
      <w:r w:rsidRPr="0007284B">
        <w:rPr>
          <w:rFonts w:ascii="Times New Roman" w:hAnsi="Times New Roman"/>
          <w:sz w:val="24"/>
          <w:szCs w:val="24"/>
        </w:rPr>
        <w:t>ескроу</w:t>
      </w:r>
      <w:proofErr w:type="spellEnd"/>
      <w:r w:rsidRPr="0007284B">
        <w:rPr>
          <w:rFonts w:ascii="Times New Roman" w:hAnsi="Times New Roman"/>
          <w:sz w:val="24"/>
          <w:szCs w:val="24"/>
        </w:rPr>
        <w:t>): у Договорі виявлено технічну помилку, а саме допущено помилку в номері рахунку умовного зберігання (</w:t>
      </w:r>
      <w:proofErr w:type="spellStart"/>
      <w:r w:rsidRPr="0007284B">
        <w:rPr>
          <w:rFonts w:ascii="Times New Roman" w:hAnsi="Times New Roman"/>
          <w:sz w:val="24"/>
          <w:szCs w:val="24"/>
        </w:rPr>
        <w:t>ескроу</w:t>
      </w:r>
      <w:proofErr w:type="spellEnd"/>
      <w:r w:rsidRPr="0007284B">
        <w:rPr>
          <w:rFonts w:ascii="Times New Roman" w:hAnsi="Times New Roman"/>
          <w:sz w:val="24"/>
          <w:szCs w:val="24"/>
        </w:rPr>
        <w:t xml:space="preserve">): слід читати 26023035583088, все решта по тексту залишилося без змін.   </w:t>
      </w:r>
    </w:p>
    <w:p w:rsidR="000053D4" w:rsidRPr="0007284B" w:rsidRDefault="000053D4" w:rsidP="002B2BB3">
      <w:pPr>
        <w:rPr>
          <w:rFonts w:ascii="Times New Roman" w:hAnsi="Times New Roman"/>
          <w:sz w:val="24"/>
          <w:szCs w:val="24"/>
        </w:rPr>
      </w:pPr>
    </w:p>
    <w:p w:rsidR="000053D4" w:rsidRPr="0007284B" w:rsidRDefault="000053D4" w:rsidP="002B2BB3">
      <w:pPr>
        <w:rPr>
          <w:rFonts w:ascii="Times New Roman" w:hAnsi="Times New Roman"/>
          <w:b/>
          <w:sz w:val="24"/>
          <w:szCs w:val="24"/>
        </w:rPr>
      </w:pPr>
      <w:r w:rsidRPr="0007284B">
        <w:rPr>
          <w:rFonts w:ascii="Times New Roman" w:hAnsi="Times New Roman"/>
          <w:b/>
          <w:sz w:val="24"/>
          <w:szCs w:val="24"/>
        </w:rPr>
        <w:t xml:space="preserve">З повагою, </w:t>
      </w:r>
    </w:p>
    <w:p w:rsidR="0007284B" w:rsidRDefault="000053D4" w:rsidP="002B2BB3">
      <w:pPr>
        <w:rPr>
          <w:rFonts w:ascii="Times New Roman" w:hAnsi="Times New Roman"/>
          <w:b/>
          <w:sz w:val="24"/>
          <w:szCs w:val="24"/>
        </w:rPr>
      </w:pPr>
      <w:r w:rsidRPr="0007284B">
        <w:rPr>
          <w:rFonts w:ascii="Times New Roman" w:hAnsi="Times New Roman"/>
          <w:b/>
          <w:sz w:val="24"/>
          <w:szCs w:val="24"/>
        </w:rPr>
        <w:t xml:space="preserve">Генеральний директор     </w:t>
      </w:r>
    </w:p>
    <w:p w:rsidR="000053D4" w:rsidRPr="0007284B" w:rsidRDefault="0007284B" w:rsidP="002B2B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ПАТ «ВІТАМІНИ»</w:t>
      </w:r>
      <w:r w:rsidR="000053D4" w:rsidRPr="0007284B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0053D4" w:rsidRPr="0007284B">
        <w:rPr>
          <w:rFonts w:ascii="Times New Roman" w:hAnsi="Times New Roman"/>
          <w:b/>
          <w:sz w:val="24"/>
          <w:szCs w:val="24"/>
        </w:rPr>
        <w:tab/>
      </w:r>
      <w:r w:rsidR="000053D4" w:rsidRPr="0007284B">
        <w:rPr>
          <w:rFonts w:ascii="Times New Roman" w:hAnsi="Times New Roman"/>
          <w:b/>
          <w:sz w:val="24"/>
          <w:szCs w:val="24"/>
        </w:rPr>
        <w:tab/>
      </w:r>
      <w:r w:rsidR="000053D4" w:rsidRPr="0007284B">
        <w:rPr>
          <w:rFonts w:ascii="Times New Roman" w:hAnsi="Times New Roman"/>
          <w:b/>
          <w:sz w:val="24"/>
          <w:szCs w:val="24"/>
        </w:rPr>
        <w:tab/>
      </w:r>
      <w:r w:rsidR="000053D4" w:rsidRPr="0007284B">
        <w:rPr>
          <w:rFonts w:ascii="Times New Roman" w:hAnsi="Times New Roman"/>
          <w:b/>
          <w:sz w:val="24"/>
          <w:szCs w:val="24"/>
        </w:rPr>
        <w:tab/>
        <w:t xml:space="preserve">                              Герасимчук І.П.</w:t>
      </w:r>
    </w:p>
    <w:sectPr w:rsidR="000053D4" w:rsidRPr="0007284B" w:rsidSect="00BC6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750"/>
    <w:rsid w:val="000053D4"/>
    <w:rsid w:val="0007284B"/>
    <w:rsid w:val="0008469F"/>
    <w:rsid w:val="001F424D"/>
    <w:rsid w:val="002B2BB3"/>
    <w:rsid w:val="003901F6"/>
    <w:rsid w:val="003F1F2B"/>
    <w:rsid w:val="0040795F"/>
    <w:rsid w:val="004F4310"/>
    <w:rsid w:val="005B3554"/>
    <w:rsid w:val="006B46AE"/>
    <w:rsid w:val="00796DA3"/>
    <w:rsid w:val="00870AFD"/>
    <w:rsid w:val="00AF0269"/>
    <w:rsid w:val="00B67E55"/>
    <w:rsid w:val="00BC66AB"/>
    <w:rsid w:val="00BE5750"/>
    <w:rsid w:val="00EE6F41"/>
    <w:rsid w:val="00F5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AB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AB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</vt:lpstr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</dc:creator>
  <cp:lastModifiedBy>Стадницький Олег Анатолієвич</cp:lastModifiedBy>
  <cp:revision>2</cp:revision>
  <dcterms:created xsi:type="dcterms:W3CDTF">2019-08-01T13:35:00Z</dcterms:created>
  <dcterms:modified xsi:type="dcterms:W3CDTF">2019-08-01T13:35:00Z</dcterms:modified>
</cp:coreProperties>
</file>